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6561A" w:rsidRDefault="000201C2">
      <w:pPr>
        <w:rPr>
          <w:sz w:val="24"/>
          <w:szCs w:val="24"/>
        </w:rPr>
      </w:pPr>
      <w:bookmarkStart w:id="0" w:name="_GoBack"/>
      <w:bookmarkEnd w:id="0"/>
      <w:r>
        <w:rPr>
          <w:sz w:val="24"/>
          <w:szCs w:val="24"/>
        </w:rPr>
        <w:t xml:space="preserve">MSAD#8-Vinalhaven                                                                   NEPN/NSBA Code: BBA </w:t>
      </w:r>
    </w:p>
    <w:p w14:paraId="00000002" w14:textId="77777777" w:rsidR="0096561A" w:rsidRDefault="0096561A">
      <w:pPr>
        <w:rPr>
          <w:sz w:val="24"/>
          <w:szCs w:val="24"/>
        </w:rPr>
      </w:pPr>
    </w:p>
    <w:p w14:paraId="00000003" w14:textId="77777777" w:rsidR="0096561A" w:rsidRDefault="000201C2">
      <w:pPr>
        <w:jc w:val="center"/>
        <w:rPr>
          <w:sz w:val="24"/>
          <w:szCs w:val="24"/>
        </w:rPr>
      </w:pPr>
      <w:r>
        <w:rPr>
          <w:sz w:val="24"/>
          <w:szCs w:val="24"/>
        </w:rPr>
        <w:t xml:space="preserve">SCHOOL BOARD POWERS AND RESPONSIBILITIES </w:t>
      </w:r>
    </w:p>
    <w:p w14:paraId="00000004" w14:textId="77777777" w:rsidR="0096561A" w:rsidRDefault="0096561A">
      <w:pPr>
        <w:rPr>
          <w:sz w:val="24"/>
          <w:szCs w:val="24"/>
        </w:rPr>
      </w:pPr>
    </w:p>
    <w:p w14:paraId="00000005" w14:textId="77777777" w:rsidR="0096561A" w:rsidRDefault="0096561A">
      <w:pPr>
        <w:rPr>
          <w:sz w:val="24"/>
          <w:szCs w:val="24"/>
        </w:rPr>
      </w:pPr>
    </w:p>
    <w:p w14:paraId="00000006" w14:textId="77777777" w:rsidR="0096561A" w:rsidRDefault="000201C2">
      <w:pPr>
        <w:rPr>
          <w:sz w:val="24"/>
          <w:szCs w:val="24"/>
        </w:rPr>
      </w:pPr>
      <w:r>
        <w:rPr>
          <w:sz w:val="24"/>
          <w:szCs w:val="24"/>
        </w:rPr>
        <w:t xml:space="preserve">The School Board shall have general charge of all the public schools of this unit and shall exercise such other responsibilities as specifically provided by law. </w:t>
      </w:r>
    </w:p>
    <w:p w14:paraId="00000007" w14:textId="77777777" w:rsidR="0096561A" w:rsidRDefault="0096561A">
      <w:pPr>
        <w:rPr>
          <w:sz w:val="24"/>
          <w:szCs w:val="24"/>
        </w:rPr>
      </w:pPr>
    </w:p>
    <w:p w14:paraId="00000008" w14:textId="77777777" w:rsidR="0096561A" w:rsidRDefault="000201C2">
      <w:pPr>
        <w:rPr>
          <w:sz w:val="24"/>
          <w:szCs w:val="24"/>
        </w:rPr>
      </w:pPr>
      <w:r>
        <w:rPr>
          <w:sz w:val="24"/>
          <w:szCs w:val="24"/>
        </w:rPr>
        <w:t>The Board shall concern itself primarily with broad questions of policy rather than with adm</w:t>
      </w:r>
      <w:r>
        <w:rPr>
          <w:sz w:val="24"/>
          <w:szCs w:val="24"/>
        </w:rPr>
        <w:t xml:space="preserve">inistrative details. The application of policies is an administrative task to be performed by the Superintendent and his/her staff, who shall be held responsible for the effective administration and supervision of the entire school system. </w:t>
      </w:r>
    </w:p>
    <w:p w14:paraId="00000009" w14:textId="77777777" w:rsidR="0096561A" w:rsidRDefault="0096561A">
      <w:pPr>
        <w:rPr>
          <w:sz w:val="24"/>
          <w:szCs w:val="24"/>
        </w:rPr>
      </w:pPr>
    </w:p>
    <w:p w14:paraId="0000000A" w14:textId="77777777" w:rsidR="0096561A" w:rsidRDefault="000201C2">
      <w:pPr>
        <w:rPr>
          <w:sz w:val="24"/>
          <w:szCs w:val="24"/>
        </w:rPr>
      </w:pPr>
      <w:r>
        <w:rPr>
          <w:sz w:val="24"/>
          <w:szCs w:val="24"/>
        </w:rPr>
        <w:t>The Board, fun</w:t>
      </w:r>
      <w:r>
        <w:rPr>
          <w:sz w:val="24"/>
          <w:szCs w:val="24"/>
        </w:rPr>
        <w:t>ctioning within the framework of laws, court decisions, attorney generals’ opinions, and similar mandates from the state and national levels of government, and recognizing the authority of the state, fulfills its mission as the governing body of a politica</w:t>
      </w:r>
      <w:r>
        <w:rPr>
          <w:sz w:val="24"/>
          <w:szCs w:val="24"/>
        </w:rPr>
        <w:t xml:space="preserve">l subdivision by acting as follows in the execution of its duties: </w:t>
      </w:r>
    </w:p>
    <w:p w14:paraId="0000000B" w14:textId="77777777" w:rsidR="0096561A" w:rsidRDefault="0096561A">
      <w:pPr>
        <w:rPr>
          <w:sz w:val="24"/>
          <w:szCs w:val="24"/>
        </w:rPr>
      </w:pPr>
    </w:p>
    <w:p w14:paraId="0000000C" w14:textId="77777777" w:rsidR="0096561A" w:rsidRDefault="000201C2">
      <w:pPr>
        <w:rPr>
          <w:sz w:val="24"/>
          <w:szCs w:val="24"/>
        </w:rPr>
      </w:pPr>
      <w:r>
        <w:rPr>
          <w:sz w:val="24"/>
          <w:szCs w:val="24"/>
        </w:rPr>
        <w:t xml:space="preserve">A. Enacts policy; </w:t>
      </w:r>
    </w:p>
    <w:p w14:paraId="0000000D" w14:textId="77777777" w:rsidR="0096561A" w:rsidRDefault="0096561A">
      <w:pPr>
        <w:rPr>
          <w:sz w:val="24"/>
          <w:szCs w:val="24"/>
        </w:rPr>
      </w:pPr>
    </w:p>
    <w:p w14:paraId="0000000E" w14:textId="77777777" w:rsidR="0096561A" w:rsidRDefault="000201C2">
      <w:pPr>
        <w:rPr>
          <w:sz w:val="24"/>
          <w:szCs w:val="24"/>
        </w:rPr>
      </w:pPr>
      <w:r>
        <w:rPr>
          <w:sz w:val="24"/>
          <w:szCs w:val="24"/>
        </w:rPr>
        <w:t xml:space="preserve">B. Selects, employs and evaluates the Superintendent; </w:t>
      </w:r>
    </w:p>
    <w:p w14:paraId="0000000F" w14:textId="77777777" w:rsidR="0096561A" w:rsidRDefault="0096561A">
      <w:pPr>
        <w:rPr>
          <w:sz w:val="24"/>
          <w:szCs w:val="24"/>
        </w:rPr>
      </w:pPr>
    </w:p>
    <w:p w14:paraId="00000010" w14:textId="77777777" w:rsidR="0096561A" w:rsidRDefault="000201C2">
      <w:pPr>
        <w:rPr>
          <w:sz w:val="24"/>
          <w:szCs w:val="24"/>
        </w:rPr>
      </w:pPr>
      <w:r>
        <w:rPr>
          <w:sz w:val="24"/>
          <w:szCs w:val="24"/>
        </w:rPr>
        <w:t>C. Provides for the planning, expansion, improvement, financing, construction and maintenance of the physical p</w:t>
      </w:r>
      <w:r>
        <w:rPr>
          <w:sz w:val="24"/>
          <w:szCs w:val="24"/>
        </w:rPr>
        <w:t xml:space="preserve">lant of the school system; </w:t>
      </w:r>
    </w:p>
    <w:p w14:paraId="00000011" w14:textId="77777777" w:rsidR="0096561A" w:rsidRDefault="0096561A">
      <w:pPr>
        <w:rPr>
          <w:sz w:val="24"/>
          <w:szCs w:val="24"/>
        </w:rPr>
      </w:pPr>
    </w:p>
    <w:p w14:paraId="00000012" w14:textId="77777777" w:rsidR="0096561A" w:rsidRDefault="000201C2">
      <w:pPr>
        <w:rPr>
          <w:sz w:val="24"/>
          <w:szCs w:val="24"/>
        </w:rPr>
      </w:pPr>
      <w:r>
        <w:rPr>
          <w:sz w:val="24"/>
          <w:szCs w:val="24"/>
        </w:rPr>
        <w:t xml:space="preserve">D. Prescribes the minimum standards needed for the efficient operation and improvement of the school system; </w:t>
      </w:r>
    </w:p>
    <w:p w14:paraId="00000013" w14:textId="77777777" w:rsidR="0096561A" w:rsidRDefault="0096561A">
      <w:pPr>
        <w:rPr>
          <w:sz w:val="24"/>
          <w:szCs w:val="24"/>
        </w:rPr>
      </w:pPr>
    </w:p>
    <w:p w14:paraId="00000014" w14:textId="77777777" w:rsidR="0096561A" w:rsidRDefault="000201C2">
      <w:pPr>
        <w:rPr>
          <w:sz w:val="24"/>
          <w:szCs w:val="24"/>
        </w:rPr>
      </w:pPr>
      <w:r>
        <w:rPr>
          <w:sz w:val="24"/>
          <w:szCs w:val="24"/>
        </w:rPr>
        <w:t>E. Requires the establishment and maintenance of records, accounts, archives, management methods and procedures inci</w:t>
      </w:r>
      <w:r>
        <w:rPr>
          <w:sz w:val="24"/>
          <w:szCs w:val="24"/>
        </w:rPr>
        <w:t xml:space="preserve">dental to the conduct of school business; </w:t>
      </w:r>
    </w:p>
    <w:p w14:paraId="00000015" w14:textId="77777777" w:rsidR="0096561A" w:rsidRDefault="0096561A">
      <w:pPr>
        <w:rPr>
          <w:sz w:val="24"/>
          <w:szCs w:val="24"/>
        </w:rPr>
      </w:pPr>
    </w:p>
    <w:p w14:paraId="00000016" w14:textId="77777777" w:rsidR="0096561A" w:rsidRDefault="000201C2">
      <w:pPr>
        <w:rPr>
          <w:sz w:val="24"/>
          <w:szCs w:val="24"/>
        </w:rPr>
      </w:pPr>
      <w:r>
        <w:rPr>
          <w:sz w:val="24"/>
          <w:szCs w:val="24"/>
        </w:rPr>
        <w:t>F. Approves the budget, financial reports, audits, major expenditures, payment of obligations, and policies whereby the administration may formulate procedures, regulations, and other guides for the orderly accom</w:t>
      </w:r>
      <w:r>
        <w:rPr>
          <w:sz w:val="24"/>
          <w:szCs w:val="24"/>
        </w:rPr>
        <w:t>plishment of business;</w:t>
      </w:r>
    </w:p>
    <w:p w14:paraId="00000017" w14:textId="77777777" w:rsidR="0096561A" w:rsidRDefault="0096561A">
      <w:pPr>
        <w:rPr>
          <w:sz w:val="24"/>
          <w:szCs w:val="24"/>
        </w:rPr>
      </w:pPr>
    </w:p>
    <w:p w14:paraId="00000018" w14:textId="77777777" w:rsidR="0096561A" w:rsidRDefault="000201C2">
      <w:pPr>
        <w:rPr>
          <w:sz w:val="24"/>
          <w:szCs w:val="24"/>
        </w:rPr>
      </w:pPr>
      <w:r>
        <w:rPr>
          <w:sz w:val="24"/>
          <w:szCs w:val="24"/>
        </w:rPr>
        <w:t xml:space="preserve"> G. Estimates the funds necessary from taxes for the operation, support, maintenance and improvement of the school system; </w:t>
      </w:r>
    </w:p>
    <w:p w14:paraId="00000019" w14:textId="77777777" w:rsidR="0096561A" w:rsidRDefault="0096561A">
      <w:pPr>
        <w:rPr>
          <w:sz w:val="24"/>
          <w:szCs w:val="24"/>
        </w:rPr>
      </w:pPr>
    </w:p>
    <w:p w14:paraId="0000001A" w14:textId="77777777" w:rsidR="0096561A" w:rsidRDefault="000201C2">
      <w:pPr>
        <w:rPr>
          <w:sz w:val="24"/>
          <w:szCs w:val="24"/>
        </w:rPr>
      </w:pPr>
      <w:r>
        <w:rPr>
          <w:sz w:val="24"/>
          <w:szCs w:val="24"/>
        </w:rPr>
        <w:t xml:space="preserve">H. Adopts courses of study;             </w:t>
      </w:r>
    </w:p>
    <w:p w14:paraId="0000001B" w14:textId="77777777" w:rsidR="0096561A" w:rsidRDefault="000201C2">
      <w:pPr>
        <w:rPr>
          <w:sz w:val="24"/>
          <w:szCs w:val="24"/>
        </w:rPr>
      </w:pPr>
      <w:r>
        <w:rPr>
          <w:sz w:val="24"/>
          <w:szCs w:val="24"/>
        </w:rPr>
        <w:t xml:space="preserve">                                                                  </w:t>
      </w:r>
      <w:r>
        <w:rPr>
          <w:sz w:val="24"/>
          <w:szCs w:val="24"/>
        </w:rPr>
        <w:t xml:space="preserve">                                                 Page 1 of 2</w:t>
      </w:r>
    </w:p>
    <w:p w14:paraId="0000001C" w14:textId="77777777" w:rsidR="0096561A" w:rsidRDefault="0096561A">
      <w:pPr>
        <w:rPr>
          <w:sz w:val="24"/>
          <w:szCs w:val="24"/>
        </w:rPr>
      </w:pPr>
    </w:p>
    <w:p w14:paraId="0000001D" w14:textId="77777777" w:rsidR="0096561A" w:rsidRDefault="000201C2">
      <w:pPr>
        <w:rPr>
          <w:sz w:val="24"/>
          <w:szCs w:val="24"/>
        </w:rPr>
      </w:pPr>
      <w:r>
        <w:rPr>
          <w:sz w:val="24"/>
          <w:szCs w:val="24"/>
        </w:rPr>
        <w:t xml:space="preserve"> MSAD#8-Vinalhaven NEPN/NSBA Code: BBA </w:t>
      </w:r>
    </w:p>
    <w:p w14:paraId="0000001E" w14:textId="77777777" w:rsidR="0096561A" w:rsidRDefault="0096561A">
      <w:pPr>
        <w:rPr>
          <w:sz w:val="24"/>
          <w:szCs w:val="24"/>
        </w:rPr>
      </w:pPr>
    </w:p>
    <w:p w14:paraId="0000001F" w14:textId="77777777" w:rsidR="0096561A" w:rsidRDefault="000201C2">
      <w:pPr>
        <w:rPr>
          <w:sz w:val="24"/>
          <w:szCs w:val="24"/>
        </w:rPr>
      </w:pPr>
      <w:r>
        <w:rPr>
          <w:sz w:val="24"/>
          <w:szCs w:val="24"/>
        </w:rPr>
        <w:t xml:space="preserve">I. Provides staff and instructional aids; </w:t>
      </w:r>
    </w:p>
    <w:p w14:paraId="00000020" w14:textId="77777777" w:rsidR="0096561A" w:rsidRDefault="0096561A">
      <w:pPr>
        <w:rPr>
          <w:sz w:val="24"/>
          <w:szCs w:val="24"/>
        </w:rPr>
      </w:pPr>
    </w:p>
    <w:p w14:paraId="00000021" w14:textId="77777777" w:rsidR="0096561A" w:rsidRDefault="000201C2">
      <w:pPr>
        <w:rPr>
          <w:sz w:val="24"/>
          <w:szCs w:val="24"/>
        </w:rPr>
      </w:pPr>
      <w:r>
        <w:rPr>
          <w:sz w:val="24"/>
          <w:szCs w:val="24"/>
        </w:rPr>
        <w:t xml:space="preserve">J. Evaluates the educational program to determine the effectiveness with which the schools are achieving the educational purposes of the school system; </w:t>
      </w:r>
    </w:p>
    <w:p w14:paraId="00000022" w14:textId="77777777" w:rsidR="0096561A" w:rsidRDefault="0096561A">
      <w:pPr>
        <w:rPr>
          <w:sz w:val="24"/>
          <w:szCs w:val="24"/>
        </w:rPr>
      </w:pPr>
    </w:p>
    <w:p w14:paraId="00000023" w14:textId="77777777" w:rsidR="0096561A" w:rsidRDefault="000201C2">
      <w:pPr>
        <w:rPr>
          <w:sz w:val="24"/>
          <w:szCs w:val="24"/>
        </w:rPr>
      </w:pPr>
      <w:r>
        <w:rPr>
          <w:sz w:val="24"/>
          <w:szCs w:val="24"/>
        </w:rPr>
        <w:t>K. Provides for the dissemination of information relating to the schools necessary for creating a well</w:t>
      </w:r>
      <w:r>
        <w:rPr>
          <w:sz w:val="24"/>
          <w:szCs w:val="24"/>
        </w:rPr>
        <w:t xml:space="preserve">-informed public; and </w:t>
      </w:r>
    </w:p>
    <w:p w14:paraId="00000024" w14:textId="77777777" w:rsidR="0096561A" w:rsidRDefault="0096561A">
      <w:pPr>
        <w:rPr>
          <w:sz w:val="24"/>
          <w:szCs w:val="24"/>
        </w:rPr>
      </w:pPr>
    </w:p>
    <w:p w14:paraId="00000025" w14:textId="77777777" w:rsidR="0096561A" w:rsidRDefault="000201C2">
      <w:pPr>
        <w:rPr>
          <w:sz w:val="24"/>
          <w:szCs w:val="24"/>
        </w:rPr>
      </w:pPr>
      <w:r>
        <w:rPr>
          <w:sz w:val="24"/>
          <w:szCs w:val="24"/>
        </w:rPr>
        <w:t xml:space="preserve">L. Approves/disapproves personnel nominations from the Superintendent and determines (where appropriate via collective bargaining) compensation and working conditions of all staff. </w:t>
      </w:r>
    </w:p>
    <w:p w14:paraId="00000026" w14:textId="77777777" w:rsidR="0096561A" w:rsidRDefault="0096561A">
      <w:pPr>
        <w:rPr>
          <w:sz w:val="24"/>
          <w:szCs w:val="24"/>
        </w:rPr>
      </w:pPr>
    </w:p>
    <w:p w14:paraId="00000027" w14:textId="77777777" w:rsidR="0096561A" w:rsidRDefault="0096561A">
      <w:pPr>
        <w:rPr>
          <w:sz w:val="24"/>
          <w:szCs w:val="24"/>
        </w:rPr>
      </w:pPr>
    </w:p>
    <w:p w14:paraId="00000028" w14:textId="77777777" w:rsidR="0096561A" w:rsidRDefault="000201C2">
      <w:pPr>
        <w:rPr>
          <w:sz w:val="24"/>
          <w:szCs w:val="24"/>
        </w:rPr>
      </w:pPr>
      <w:r>
        <w:rPr>
          <w:sz w:val="24"/>
          <w:szCs w:val="24"/>
        </w:rPr>
        <w:t xml:space="preserve">Legal Reference: 20-A MRSA § 1001 </w:t>
      </w:r>
    </w:p>
    <w:p w14:paraId="00000029" w14:textId="77777777" w:rsidR="0096561A" w:rsidRDefault="000201C2">
      <w:pPr>
        <w:rPr>
          <w:sz w:val="24"/>
          <w:szCs w:val="24"/>
        </w:rPr>
      </w:pPr>
      <w:r>
        <w:rPr>
          <w:sz w:val="24"/>
          <w:szCs w:val="24"/>
        </w:rPr>
        <w:t xml:space="preserve">             </w:t>
      </w:r>
      <w:r>
        <w:rPr>
          <w:sz w:val="24"/>
          <w:szCs w:val="24"/>
        </w:rPr>
        <w:t xml:space="preserve">              </w:t>
      </w:r>
      <w:r>
        <w:rPr>
          <w:color w:val="FF0000"/>
          <w:sz w:val="24"/>
          <w:szCs w:val="24"/>
        </w:rPr>
        <w:t xml:space="preserve"> </w:t>
      </w:r>
      <w:r>
        <w:rPr>
          <w:sz w:val="24"/>
          <w:szCs w:val="24"/>
        </w:rPr>
        <w:t xml:space="preserve"> 20-A MRSA § 1476 (RSU)</w:t>
      </w:r>
    </w:p>
    <w:p w14:paraId="0000002A" w14:textId="77777777" w:rsidR="0096561A" w:rsidRDefault="0096561A">
      <w:pPr>
        <w:rPr>
          <w:sz w:val="24"/>
          <w:szCs w:val="24"/>
        </w:rPr>
      </w:pPr>
    </w:p>
    <w:p w14:paraId="0000002B" w14:textId="77777777" w:rsidR="0096561A" w:rsidRDefault="0096561A">
      <w:pPr>
        <w:rPr>
          <w:sz w:val="24"/>
          <w:szCs w:val="24"/>
        </w:rPr>
      </w:pPr>
    </w:p>
    <w:p w14:paraId="0000002C" w14:textId="77777777" w:rsidR="0096561A" w:rsidRDefault="0096561A">
      <w:pPr>
        <w:rPr>
          <w:sz w:val="24"/>
          <w:szCs w:val="24"/>
        </w:rPr>
      </w:pPr>
    </w:p>
    <w:p w14:paraId="0000002D" w14:textId="77777777" w:rsidR="0096561A" w:rsidRDefault="000201C2">
      <w:pPr>
        <w:rPr>
          <w:sz w:val="24"/>
          <w:szCs w:val="24"/>
        </w:rPr>
      </w:pPr>
      <w:r>
        <w:rPr>
          <w:sz w:val="24"/>
          <w:szCs w:val="24"/>
        </w:rPr>
        <w:t xml:space="preserve">Adopted: 11-18-02 </w:t>
      </w:r>
    </w:p>
    <w:p w14:paraId="0000002E" w14:textId="77777777" w:rsidR="0096561A" w:rsidRDefault="000201C2">
      <w:pPr>
        <w:rPr>
          <w:sz w:val="24"/>
          <w:szCs w:val="24"/>
        </w:rPr>
      </w:pPr>
      <w:r>
        <w:rPr>
          <w:sz w:val="24"/>
          <w:szCs w:val="24"/>
        </w:rPr>
        <w:t>Revised:  March 16, 2022</w:t>
      </w:r>
    </w:p>
    <w:p w14:paraId="0000002F" w14:textId="77777777" w:rsidR="0096561A" w:rsidRDefault="0096561A">
      <w:pPr>
        <w:rPr>
          <w:color w:val="FF0000"/>
          <w:sz w:val="24"/>
          <w:szCs w:val="24"/>
        </w:rPr>
      </w:pPr>
    </w:p>
    <w:p w14:paraId="00000030" w14:textId="77777777" w:rsidR="0096561A" w:rsidRDefault="0096561A">
      <w:pPr>
        <w:rPr>
          <w:color w:val="FF0000"/>
          <w:sz w:val="24"/>
          <w:szCs w:val="24"/>
        </w:rPr>
      </w:pPr>
    </w:p>
    <w:p w14:paraId="00000031" w14:textId="77777777" w:rsidR="0096561A" w:rsidRDefault="0096561A">
      <w:pPr>
        <w:rPr>
          <w:color w:val="FF0000"/>
          <w:sz w:val="24"/>
          <w:szCs w:val="24"/>
        </w:rPr>
      </w:pPr>
    </w:p>
    <w:p w14:paraId="00000032" w14:textId="77777777" w:rsidR="0096561A" w:rsidRDefault="0096561A">
      <w:pPr>
        <w:rPr>
          <w:color w:val="FF0000"/>
          <w:sz w:val="24"/>
          <w:szCs w:val="24"/>
        </w:rPr>
      </w:pPr>
    </w:p>
    <w:p w14:paraId="00000033" w14:textId="77777777" w:rsidR="0096561A" w:rsidRDefault="0096561A">
      <w:pPr>
        <w:rPr>
          <w:color w:val="FF0000"/>
          <w:sz w:val="24"/>
          <w:szCs w:val="24"/>
        </w:rPr>
      </w:pPr>
    </w:p>
    <w:p w14:paraId="00000034" w14:textId="77777777" w:rsidR="0096561A" w:rsidRDefault="0096561A">
      <w:pPr>
        <w:rPr>
          <w:color w:val="FF0000"/>
          <w:sz w:val="24"/>
          <w:szCs w:val="24"/>
        </w:rPr>
      </w:pPr>
    </w:p>
    <w:p w14:paraId="00000035" w14:textId="77777777" w:rsidR="0096561A" w:rsidRDefault="0096561A">
      <w:pPr>
        <w:rPr>
          <w:color w:val="FF0000"/>
          <w:sz w:val="24"/>
          <w:szCs w:val="24"/>
        </w:rPr>
      </w:pPr>
    </w:p>
    <w:p w14:paraId="00000036" w14:textId="77777777" w:rsidR="0096561A" w:rsidRDefault="0096561A">
      <w:pPr>
        <w:rPr>
          <w:color w:val="FF0000"/>
          <w:sz w:val="24"/>
          <w:szCs w:val="24"/>
        </w:rPr>
      </w:pPr>
    </w:p>
    <w:p w14:paraId="00000037" w14:textId="77777777" w:rsidR="0096561A" w:rsidRDefault="0096561A">
      <w:pPr>
        <w:rPr>
          <w:color w:val="FF0000"/>
          <w:sz w:val="24"/>
          <w:szCs w:val="24"/>
        </w:rPr>
      </w:pPr>
    </w:p>
    <w:p w14:paraId="00000038" w14:textId="77777777" w:rsidR="0096561A" w:rsidRDefault="0096561A">
      <w:pPr>
        <w:rPr>
          <w:color w:val="FF0000"/>
          <w:sz w:val="24"/>
          <w:szCs w:val="24"/>
        </w:rPr>
      </w:pPr>
    </w:p>
    <w:p w14:paraId="00000039" w14:textId="77777777" w:rsidR="0096561A" w:rsidRDefault="0096561A">
      <w:pPr>
        <w:rPr>
          <w:color w:val="FF0000"/>
          <w:sz w:val="24"/>
          <w:szCs w:val="24"/>
        </w:rPr>
      </w:pPr>
    </w:p>
    <w:p w14:paraId="0000003A" w14:textId="77777777" w:rsidR="0096561A" w:rsidRDefault="0096561A">
      <w:pPr>
        <w:rPr>
          <w:color w:val="FF0000"/>
          <w:sz w:val="24"/>
          <w:szCs w:val="24"/>
        </w:rPr>
      </w:pPr>
    </w:p>
    <w:p w14:paraId="0000003B" w14:textId="77777777" w:rsidR="0096561A" w:rsidRDefault="0096561A">
      <w:pPr>
        <w:rPr>
          <w:color w:val="FF0000"/>
          <w:sz w:val="24"/>
          <w:szCs w:val="24"/>
        </w:rPr>
      </w:pPr>
    </w:p>
    <w:p w14:paraId="0000003C" w14:textId="77777777" w:rsidR="0096561A" w:rsidRDefault="0096561A">
      <w:pPr>
        <w:rPr>
          <w:color w:val="FF0000"/>
          <w:sz w:val="24"/>
          <w:szCs w:val="24"/>
        </w:rPr>
      </w:pPr>
    </w:p>
    <w:p w14:paraId="0000003D" w14:textId="77777777" w:rsidR="0096561A" w:rsidRDefault="0096561A">
      <w:pPr>
        <w:rPr>
          <w:color w:val="FF0000"/>
          <w:sz w:val="24"/>
          <w:szCs w:val="24"/>
        </w:rPr>
      </w:pPr>
    </w:p>
    <w:p w14:paraId="0000003E" w14:textId="77777777" w:rsidR="0096561A" w:rsidRDefault="0096561A">
      <w:pPr>
        <w:rPr>
          <w:color w:val="FF0000"/>
          <w:sz w:val="24"/>
          <w:szCs w:val="24"/>
        </w:rPr>
      </w:pPr>
    </w:p>
    <w:p w14:paraId="0000003F" w14:textId="77777777" w:rsidR="0096561A" w:rsidRDefault="000201C2">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sz w:val="24"/>
          <w:szCs w:val="24"/>
        </w:rPr>
        <w:t>Page 2 of 2</w:t>
      </w:r>
    </w:p>
    <w:p w14:paraId="00000040" w14:textId="77777777" w:rsidR="0096561A" w:rsidRDefault="0096561A">
      <w:pPr>
        <w:rPr>
          <w:color w:val="FF0000"/>
          <w:sz w:val="24"/>
          <w:szCs w:val="24"/>
        </w:rPr>
      </w:pPr>
    </w:p>
    <w:sectPr w:rsidR="009656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1A"/>
    <w:rsid w:val="000201C2"/>
    <w:rsid w:val="0096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3A032-1BFA-4797-97E8-4063C1FB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Bunker</dc:creator>
  <cp:lastModifiedBy>Hillary Bunker</cp:lastModifiedBy>
  <cp:revision>2</cp:revision>
  <dcterms:created xsi:type="dcterms:W3CDTF">2022-03-18T12:14:00Z</dcterms:created>
  <dcterms:modified xsi:type="dcterms:W3CDTF">2022-03-18T12:14:00Z</dcterms:modified>
</cp:coreProperties>
</file>